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9CB3D" w14:textId="2F453864" w:rsidR="002A4A18" w:rsidRDefault="00464408">
      <w:pPr>
        <w:pStyle w:val="a4"/>
      </w:pPr>
      <w:r>
        <w:t>Английский</w:t>
      </w:r>
      <w:r>
        <w:rPr>
          <w:spacing w:val="-9"/>
        </w:rPr>
        <w:t xml:space="preserve"> </w:t>
      </w:r>
      <w:r>
        <w:t>язык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лагере</w:t>
      </w:r>
      <w:r>
        <w:rPr>
          <w:spacing w:val="-9"/>
        </w:rPr>
        <w:t xml:space="preserve"> </w:t>
      </w:r>
      <w:r>
        <w:t>«ВКС-Кэмп</w:t>
      </w:r>
      <w:r>
        <w:t>»</w:t>
      </w:r>
    </w:p>
    <w:p w14:paraId="6896A937" w14:textId="77777777" w:rsidR="002A4A18" w:rsidRDefault="002A4A18">
      <w:pPr>
        <w:pStyle w:val="a3"/>
        <w:spacing w:before="1"/>
        <w:rPr>
          <w:b/>
        </w:rPr>
      </w:pPr>
    </w:p>
    <w:p w14:paraId="76E69CD0" w14:textId="77777777" w:rsidR="002A4A18" w:rsidRDefault="00464408">
      <w:pPr>
        <w:pStyle w:val="a3"/>
        <w:ind w:left="115" w:right="116"/>
        <w:jc w:val="both"/>
      </w:pPr>
      <w:r>
        <w:t>Цель наших занятий – укрепить и улучшить имеющиеся знания грамматики и освоить</w:t>
      </w:r>
      <w:r>
        <w:rPr>
          <w:spacing w:val="-62"/>
        </w:rPr>
        <w:t xml:space="preserve"> </w:t>
      </w:r>
      <w:r>
        <w:t>новый словарный запас, соответствующий теме смены, а также языковому уровню и</w:t>
      </w:r>
      <w:r>
        <w:rPr>
          <w:spacing w:val="1"/>
        </w:rPr>
        <w:t xml:space="preserve"> </w:t>
      </w:r>
      <w:r>
        <w:t>возрасту</w:t>
      </w:r>
      <w:r>
        <w:rPr>
          <w:spacing w:val="-1"/>
        </w:rPr>
        <w:t xml:space="preserve"> </w:t>
      </w:r>
      <w:r>
        <w:t>ребенка.</w:t>
      </w:r>
    </w:p>
    <w:p w14:paraId="081ABEBE" w14:textId="77777777" w:rsidR="002A4A18" w:rsidRDefault="002A4A18">
      <w:pPr>
        <w:pStyle w:val="a3"/>
      </w:pPr>
    </w:p>
    <w:p w14:paraId="05143726" w14:textId="77777777" w:rsidR="002A4A18" w:rsidRDefault="00464408">
      <w:pPr>
        <w:pStyle w:val="a3"/>
        <w:ind w:left="115" w:right="116"/>
        <w:jc w:val="both"/>
      </w:pP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тестирование.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использован</w:t>
      </w:r>
      <w:r>
        <w:t>ия различных видов грамматики. Если у студента в ходе тестирования</w:t>
      </w:r>
      <w:r>
        <w:rPr>
          <w:spacing w:val="1"/>
        </w:rPr>
        <w:t xml:space="preserve"> </w:t>
      </w:r>
      <w:r>
        <w:t>возникают</w:t>
      </w:r>
      <w:r>
        <w:rPr>
          <w:spacing w:val="-8"/>
        </w:rPr>
        <w:t xml:space="preserve"> </w:t>
      </w:r>
      <w:r>
        <w:t>сложности,</w:t>
      </w:r>
      <w:r>
        <w:rPr>
          <w:spacing w:val="-8"/>
        </w:rPr>
        <w:t xml:space="preserve"> </w:t>
      </w:r>
      <w:r>
        <w:t>мы</w:t>
      </w:r>
      <w:r>
        <w:rPr>
          <w:spacing w:val="-7"/>
        </w:rPr>
        <w:t xml:space="preserve"> </w:t>
      </w:r>
      <w:r>
        <w:t>определяем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группу</w:t>
      </w:r>
      <w:r>
        <w:rPr>
          <w:spacing w:val="-8"/>
        </w:rPr>
        <w:t xml:space="preserve"> </w:t>
      </w:r>
      <w:r>
        <w:t>того</w:t>
      </w:r>
      <w:r>
        <w:rPr>
          <w:spacing w:val="-8"/>
        </w:rPr>
        <w:t xml:space="preserve"> </w:t>
      </w:r>
      <w:r>
        <w:t>уровня,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котором</w:t>
      </w:r>
      <w:r>
        <w:rPr>
          <w:spacing w:val="-7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сможет</w:t>
      </w:r>
      <w:r>
        <w:rPr>
          <w:spacing w:val="-63"/>
        </w:rPr>
        <w:t xml:space="preserve"> </w:t>
      </w:r>
      <w:r>
        <w:t>улучшить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лексикой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реалистичных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приближенных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14:paraId="73946227" w14:textId="77777777" w:rsidR="002A4A18" w:rsidRDefault="002A4A18">
      <w:pPr>
        <w:pStyle w:val="a3"/>
      </w:pPr>
    </w:p>
    <w:p w14:paraId="1E865899" w14:textId="77777777" w:rsidR="002A4A18" w:rsidRDefault="00464408">
      <w:pPr>
        <w:pStyle w:val="a3"/>
        <w:ind w:left="115" w:right="115"/>
        <w:jc w:val="both"/>
      </w:pPr>
      <w:r>
        <w:t xml:space="preserve">Уровни для классов устанавливаются </w:t>
      </w:r>
      <w:proofErr w:type="gramStart"/>
      <w:r>
        <w:t>в соответствием</w:t>
      </w:r>
      <w:proofErr w:type="gramEnd"/>
      <w:r>
        <w:t xml:space="preserve"> с уровнем студентов. Перед</w:t>
      </w:r>
      <w:r>
        <w:rPr>
          <w:spacing w:val="1"/>
        </w:rPr>
        <w:t xml:space="preserve"> </w:t>
      </w:r>
      <w:r>
        <w:t>началом лагеря нет класса «лучший / худший» или «продвинутый / начинающий»;</w:t>
      </w:r>
      <w:r>
        <w:rPr>
          <w:spacing w:val="1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классы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студента</w:t>
      </w:r>
      <w:r>
        <w:t>ми,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имеют</w:t>
      </w:r>
      <w:r>
        <w:rPr>
          <w:spacing w:val="-6"/>
        </w:rPr>
        <w:t xml:space="preserve"> </w:t>
      </w:r>
      <w:r>
        <w:t>схожие</w:t>
      </w:r>
      <w:r>
        <w:rPr>
          <w:spacing w:val="-3"/>
        </w:rPr>
        <w:t xml:space="preserve"> </w:t>
      </w:r>
      <w:r>
        <w:t>языковые</w:t>
      </w:r>
      <w:r>
        <w:rPr>
          <w:spacing w:val="-2"/>
        </w:rPr>
        <w:t xml:space="preserve"> </w:t>
      </w:r>
      <w:r>
        <w:t>навыки.</w:t>
      </w:r>
    </w:p>
    <w:p w14:paraId="2301A4C0" w14:textId="77777777" w:rsidR="002A4A18" w:rsidRDefault="002A4A18">
      <w:pPr>
        <w:pStyle w:val="a3"/>
        <w:spacing w:before="7"/>
        <w:rPr>
          <w:sz w:val="24"/>
        </w:rPr>
      </w:pPr>
    </w:p>
    <w:p w14:paraId="111A11F3" w14:textId="77777777" w:rsidR="002A4A18" w:rsidRDefault="00464408">
      <w:pPr>
        <w:pStyle w:val="a3"/>
        <w:ind w:left="115" w:right="106"/>
        <w:jc w:val="both"/>
      </w:pPr>
      <w:r>
        <w:t>На занятиях используется коммуникативный метод обучения. Весь процесс обучения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общении.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 xml:space="preserve">основная задача – преодоление «языкового барьера». Однако это </w:t>
      </w:r>
      <w:r>
        <w:t>вовсе не означает</w:t>
      </w:r>
      <w:r>
        <w:rPr>
          <w:spacing w:val="1"/>
        </w:rPr>
        <w:t xml:space="preserve"> </w:t>
      </w:r>
      <w:r>
        <w:t>отказа от изучения грамматики, фонетики и лексики. Этим языковым компонентам в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7"/>
        </w:rPr>
        <w:t xml:space="preserve"> </w:t>
      </w:r>
      <w:r>
        <w:t>методике</w:t>
      </w:r>
      <w:r>
        <w:rPr>
          <w:spacing w:val="-7"/>
        </w:rPr>
        <w:t xml:space="preserve"> </w:t>
      </w:r>
      <w:r>
        <w:t>отведена</w:t>
      </w:r>
      <w:r>
        <w:rPr>
          <w:spacing w:val="-7"/>
        </w:rPr>
        <w:t xml:space="preserve"> </w:t>
      </w:r>
      <w:r>
        <w:t>важная</w:t>
      </w:r>
      <w:r>
        <w:rPr>
          <w:spacing w:val="-7"/>
        </w:rPr>
        <w:t xml:space="preserve"> </w:t>
      </w:r>
      <w:r>
        <w:t>роль.</w:t>
      </w:r>
      <w:r>
        <w:rPr>
          <w:spacing w:val="-7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выступают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инструмент,</w:t>
      </w:r>
      <w:r>
        <w:rPr>
          <w:spacing w:val="-6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изучения.</w:t>
      </w:r>
    </w:p>
    <w:p w14:paraId="302F5399" w14:textId="77777777" w:rsidR="002A4A18" w:rsidRDefault="002A4A18">
      <w:pPr>
        <w:pStyle w:val="a3"/>
        <w:spacing w:before="6"/>
        <w:rPr>
          <w:sz w:val="24"/>
        </w:rPr>
      </w:pPr>
    </w:p>
    <w:p w14:paraId="22A6D087" w14:textId="77777777" w:rsidR="002A4A18" w:rsidRDefault="00464408">
      <w:pPr>
        <w:pStyle w:val="a3"/>
        <w:spacing w:before="1"/>
        <w:ind w:left="115" w:right="117"/>
        <w:jc w:val="both"/>
      </w:pPr>
      <w:r>
        <w:t>Преподаватели лагеря –</w:t>
      </w:r>
      <w:r>
        <w:rPr>
          <w:spacing w:val="1"/>
        </w:rPr>
        <w:t xml:space="preserve"> </w:t>
      </w:r>
      <w:r>
        <w:t>международная команда преподавателей школы ВКС-IH.</w:t>
      </w:r>
      <w:r>
        <w:rPr>
          <w:spacing w:val="1"/>
        </w:rPr>
        <w:t xml:space="preserve"> </w:t>
      </w:r>
      <w:r>
        <w:t>Занятия проходят на английском языке в игровой форме. В конце обучения студенты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-4"/>
        </w:rPr>
        <w:t xml:space="preserve"> </w:t>
      </w:r>
      <w:r>
        <w:t>совместный</w:t>
      </w:r>
      <w:r>
        <w:rPr>
          <w:spacing w:val="-5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сертификаты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оценкой</w:t>
      </w:r>
      <w:r>
        <w:rPr>
          <w:spacing w:val="-3"/>
        </w:rPr>
        <w:t xml:space="preserve"> </w:t>
      </w:r>
      <w:r>
        <w:t>успехов.</w:t>
      </w:r>
    </w:p>
    <w:sectPr w:rsidR="002A4A18">
      <w:type w:val="continuous"/>
      <w:pgSz w:w="1190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4A18"/>
    <w:rsid w:val="002A4A18"/>
    <w:rsid w:val="0046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C0714B"/>
  <w15:docId w15:val="{0E6ED1C5-0434-3543-9CF3-29C79551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74"/>
      <w:ind w:left="1850" w:right="1918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2024-08-28T18:29:00Z</dcterms:created>
  <dcterms:modified xsi:type="dcterms:W3CDTF">2024-08-28T18:29:00Z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2017-11-21T00:00:00Z</vt:filetime>
  </property>
  <property fmtid="{D5CDD505-2E9C-101B-9397-08002B2CF9AE}" pid="3" name="Creator">
    <vt:lpwstr>Writer</vt:lpwstr>
  </property>
  <property fmtid="{D5CDD505-2E9C-101B-9397-08002B2CF9AE}" pid="4" name="LastSaved">
    <vt:filetime>2017-11-21T00:00:00Z</vt:filetime>
  </property>
</Properties>
</file>